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BF4E" w14:textId="77777777" w:rsidR="00C55CBA" w:rsidRPr="00852FA6" w:rsidRDefault="00C55CBA" w:rsidP="00783E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52FA6">
        <w:rPr>
          <w:rFonts w:ascii="Times New Roman" w:hAnsi="Times New Roman" w:cs="Times New Roman"/>
          <w:b/>
          <w:bCs/>
          <w:sz w:val="28"/>
          <w:szCs w:val="28"/>
          <w:lang w:val="en-GB"/>
        </w:rPr>
        <w:t>Technology and gender equity in elite sports coaching and refereeing</w:t>
      </w:r>
    </w:p>
    <w:p w14:paraId="5B1614E3" w14:textId="3FEF96B5" w:rsidR="00C55CBA" w:rsidRPr="00852FA6" w:rsidRDefault="00C55CBA" w:rsidP="00783EC5">
      <w:pPr>
        <w:spacing w:line="240" w:lineRule="auto"/>
        <w:jc w:val="center"/>
        <w:rPr>
          <w:rFonts w:ascii="Times New Roman" w:hAnsi="Times New Roman" w:cs="Times New Roman"/>
          <w:lang w:val="en-GB"/>
        </w:rPr>
      </w:pPr>
      <w:r w:rsidRPr="00852FA6">
        <w:rPr>
          <w:rFonts w:ascii="Times New Roman" w:hAnsi="Times New Roman" w:cs="Times New Roman"/>
          <w:b/>
          <w:bCs/>
          <w:lang w:val="en-GB"/>
        </w:rPr>
        <w:t>Stian Røsten</w:t>
      </w:r>
      <w:r w:rsidRPr="00852FA6">
        <w:rPr>
          <w:rFonts w:ascii="Times New Roman" w:hAnsi="Times New Roman" w:cs="Times New Roman"/>
          <w:lang w:val="en-GB"/>
        </w:rPr>
        <w:t xml:space="preserve">, </w:t>
      </w:r>
      <w:r w:rsidRPr="00852FA6">
        <w:rPr>
          <w:rFonts w:ascii="Times New Roman" w:hAnsi="Times New Roman" w:cs="Times New Roman"/>
          <w:b/>
          <w:bCs/>
          <w:lang w:val="en-GB"/>
        </w:rPr>
        <w:t>Egil Rogstad, Sigbjørn Skirbekk and Anne Tjønndal</w:t>
      </w:r>
    </w:p>
    <w:p w14:paraId="792C248C" w14:textId="77777777" w:rsidR="00C55CBA" w:rsidRPr="00852FA6" w:rsidRDefault="00C55CBA" w:rsidP="00783EC5">
      <w:pPr>
        <w:spacing w:line="240" w:lineRule="auto"/>
        <w:jc w:val="center"/>
        <w:rPr>
          <w:rFonts w:ascii="Times New Roman" w:hAnsi="Times New Roman" w:cs="Times New Roman"/>
          <w:lang w:val="en-GB"/>
        </w:rPr>
      </w:pPr>
      <w:r w:rsidRPr="00852FA6">
        <w:rPr>
          <w:rFonts w:ascii="Times New Roman" w:hAnsi="Times New Roman" w:cs="Times New Roman"/>
          <w:lang w:val="en-GB"/>
        </w:rPr>
        <w:t>Faculty of Social Sciences, Nord University, Bodø, Norway</w:t>
      </w:r>
    </w:p>
    <w:p w14:paraId="2D831821" w14:textId="77777777" w:rsidR="00C55CBA" w:rsidRPr="003F3EA4" w:rsidRDefault="00C55CBA" w:rsidP="00C55CBA">
      <w:pPr>
        <w:spacing w:line="240" w:lineRule="auto"/>
        <w:jc w:val="center"/>
        <w:rPr>
          <w:lang w:val="en-GB"/>
        </w:rPr>
      </w:pPr>
    </w:p>
    <w:p w14:paraId="19417AD7" w14:textId="4B99F3D4" w:rsidR="00C55CBA" w:rsidRDefault="00C55CBA" w:rsidP="00C55CB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08E">
        <w:rPr>
          <w:rFonts w:ascii="Times New Roman" w:hAnsi="Times New Roman" w:cs="Times New Roman"/>
          <w:b/>
          <w:sz w:val="24"/>
          <w:szCs w:val="24"/>
          <w:lang w:val="en-GB"/>
        </w:rPr>
        <w:t>Objectives: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Digital technologies </w:t>
      </w:r>
      <w:r>
        <w:rPr>
          <w:rFonts w:ascii="Times New Roman" w:hAnsi="Times New Roman" w:cs="Times New Roman"/>
          <w:sz w:val="24"/>
          <w:szCs w:val="24"/>
          <w:lang w:val="en-GB"/>
        </w:rPr>
        <w:t>significantly</w:t>
      </w:r>
      <w:r w:rsidR="00852F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impact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management and leadership of 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>sport</w:t>
      </w:r>
      <w:r w:rsidR="00AD5516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 instance, coaches and referees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now </w:t>
      </w:r>
      <w:r w:rsidR="009C19C5">
        <w:rPr>
          <w:rFonts w:ascii="Times New Roman" w:hAnsi="Times New Roman" w:cs="Times New Roman"/>
          <w:sz w:val="24"/>
          <w:szCs w:val="24"/>
          <w:lang w:val="en-GB"/>
        </w:rPr>
        <w:t>utilize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technological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tools for a variety of purposes. However, there is limited research on</w:t>
      </w:r>
      <w:r w:rsidR="00852FA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use and impact of digital technology in </w:t>
      </w:r>
      <w:r>
        <w:rPr>
          <w:rFonts w:ascii="Times New Roman" w:hAnsi="Times New Roman" w:cs="Times New Roman"/>
          <w:sz w:val="24"/>
          <w:szCs w:val="24"/>
          <w:lang w:val="en-GB"/>
        </w:rPr>
        <w:t>elite sport</w:t>
      </w:r>
      <w:r w:rsidR="00AD5516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coaching and refereeing. The aim of this study is to </w:t>
      </w:r>
      <w:r>
        <w:rPr>
          <w:rFonts w:ascii="Times New Roman" w:hAnsi="Times New Roman" w:cs="Times New Roman"/>
          <w:sz w:val="24"/>
          <w:szCs w:val="24"/>
          <w:lang w:val="en-GB"/>
        </w:rPr>
        <w:t>examine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AD5516">
        <w:rPr>
          <w:rFonts w:ascii="Times New Roman" w:hAnsi="Times New Roman" w:cs="Times New Roman"/>
          <w:sz w:val="24"/>
          <w:szCs w:val="24"/>
          <w:lang w:val="en-GB"/>
        </w:rPr>
        <w:t>coaches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D5516">
        <w:rPr>
          <w:rFonts w:ascii="Times New Roman" w:hAnsi="Times New Roman" w:cs="Times New Roman"/>
          <w:sz w:val="24"/>
          <w:szCs w:val="24"/>
          <w:lang w:val="en-GB"/>
        </w:rPr>
        <w:t>referees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516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 w:rsidR="00E00AB0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novel technologies </w:t>
      </w:r>
      <w:r w:rsidR="00780228">
        <w:rPr>
          <w:rFonts w:ascii="Times New Roman" w:hAnsi="Times New Roman" w:cs="Times New Roman"/>
          <w:sz w:val="24"/>
          <w:szCs w:val="24"/>
          <w:lang w:val="en-GB"/>
        </w:rPr>
        <w:t>impact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their leadership roles. Specifically, we aim to </w:t>
      </w:r>
      <w:proofErr w:type="spellStart"/>
      <w:r w:rsidR="009C19C5">
        <w:rPr>
          <w:rFonts w:ascii="Times New Roman" w:hAnsi="Times New Roman" w:cs="Times New Roman"/>
          <w:sz w:val="24"/>
          <w:szCs w:val="24"/>
          <w:lang w:val="en-GB"/>
        </w:rPr>
        <w:t>analyze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gendering of technology in coaching and refereeing.</w:t>
      </w:r>
    </w:p>
    <w:p w14:paraId="00123D36" w14:textId="398363C5" w:rsidR="00C55CBA" w:rsidRDefault="00C55CBA" w:rsidP="00C55CB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08E">
        <w:rPr>
          <w:rFonts w:ascii="Times New Roman" w:hAnsi="Times New Roman" w:cs="Times New Roman"/>
          <w:b/>
          <w:sz w:val="24"/>
          <w:szCs w:val="24"/>
          <w:lang w:val="en-GB"/>
        </w:rPr>
        <w:br/>
        <w:t>Methods: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Qualitative design based on semi-structured interviews with female and male coaches and referees in Norwegian </w:t>
      </w:r>
      <w:r>
        <w:rPr>
          <w:rFonts w:ascii="Times New Roman" w:hAnsi="Times New Roman" w:cs="Times New Roman"/>
          <w:sz w:val="24"/>
          <w:szCs w:val="24"/>
          <w:lang w:val="en-GB"/>
        </w:rPr>
        <w:t>football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, ice hockey, ski jumping, and tennis.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Interviews </w:t>
      </w:r>
      <w:r w:rsidR="00E00AB0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>
        <w:rPr>
          <w:rFonts w:ascii="Times New Roman" w:hAnsi="Times New Roman" w:cs="Times New Roman"/>
          <w:sz w:val="24"/>
          <w:szCs w:val="24"/>
          <w:lang w:val="en-GB"/>
        </w:rPr>
        <w:t>conducted in the spring and fall of 2022.</w:t>
      </w:r>
    </w:p>
    <w:p w14:paraId="56C2EF72" w14:textId="37923401" w:rsidR="00C55CBA" w:rsidRDefault="00C55CBA" w:rsidP="00C55CB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08E">
        <w:rPr>
          <w:rFonts w:ascii="Times New Roman" w:hAnsi="Times New Roman" w:cs="Times New Roman"/>
          <w:b/>
          <w:sz w:val="24"/>
          <w:szCs w:val="24"/>
          <w:lang w:val="en-GB"/>
        </w:rPr>
        <w:br/>
        <w:t>Findings: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Preliminary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findings 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indicate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3B5646">
        <w:rPr>
          <w:rFonts w:ascii="Times New Roman" w:hAnsi="Times New Roman" w:cs="Times New Roman"/>
          <w:sz w:val="24"/>
          <w:szCs w:val="24"/>
          <w:lang w:val="en-GB"/>
        </w:rPr>
        <w:t>fe</w:t>
      </w:r>
      <w:r>
        <w:rPr>
          <w:rFonts w:ascii="Times New Roman" w:hAnsi="Times New Roman" w:cs="Times New Roman"/>
          <w:sz w:val="24"/>
          <w:szCs w:val="24"/>
          <w:lang w:val="en-GB"/>
        </w:rPr>
        <w:t>male and male coaches</w:t>
      </w:r>
      <w:r w:rsidR="003B5646">
        <w:rPr>
          <w:rFonts w:ascii="Times New Roman" w:hAnsi="Times New Roman" w:cs="Times New Roman"/>
          <w:sz w:val="24"/>
          <w:szCs w:val="24"/>
          <w:lang w:val="en-GB"/>
        </w:rPr>
        <w:t xml:space="preserve"> and referees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experience a variety of opportunities and challenges associated with the </w:t>
      </w:r>
      <w:r w:rsidR="00D8566E">
        <w:rPr>
          <w:rFonts w:ascii="Times New Roman" w:hAnsi="Times New Roman" w:cs="Times New Roman"/>
          <w:sz w:val="24"/>
          <w:szCs w:val="24"/>
          <w:lang w:val="en-GB"/>
        </w:rPr>
        <w:t>use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technologies in their fields. These opportunities and challenges are gendered in various ways. </w:t>
      </w:r>
    </w:p>
    <w:p w14:paraId="0F68D66A" w14:textId="6A3229C6" w:rsidR="00C55CBA" w:rsidRPr="00B7508E" w:rsidRDefault="00C55CBA" w:rsidP="00C55CB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08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B7508E">
        <w:rPr>
          <w:rFonts w:ascii="Times New Roman" w:hAnsi="Times New Roman" w:cs="Times New Roman"/>
          <w:b/>
          <w:sz w:val="24"/>
          <w:szCs w:val="24"/>
          <w:lang w:val="en-GB"/>
        </w:rPr>
        <w:t>Discussion and conclusion: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There are many (potential) effects and outcomes associated with technologies in coaching and refereeing. For instance, while technologies are important tools for coaches and referees to </w:t>
      </w:r>
      <w:r w:rsidR="007118B2">
        <w:rPr>
          <w:rFonts w:ascii="Times New Roman" w:hAnsi="Times New Roman" w:cs="Times New Roman"/>
          <w:sz w:val="24"/>
          <w:szCs w:val="24"/>
          <w:lang w:val="en-GB"/>
        </w:rPr>
        <w:t>optimize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athlete 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>performance</w:t>
      </w:r>
      <w:r w:rsidR="003B56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507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personal health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, usage may also reflect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gendered 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challenges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related 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>to resources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such </w:t>
      </w:r>
      <w:r w:rsidR="003B5646">
        <w:rPr>
          <w:rFonts w:ascii="Times New Roman" w:hAnsi="Times New Roman" w:cs="Times New Roman"/>
          <w:sz w:val="24"/>
          <w:szCs w:val="24"/>
          <w:lang w:val="en-GB"/>
        </w:rPr>
        <w:t>as time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B5646">
        <w:rPr>
          <w:rFonts w:ascii="Times New Roman" w:hAnsi="Times New Roman" w:cs="Times New Roman"/>
          <w:sz w:val="24"/>
          <w:szCs w:val="24"/>
          <w:lang w:val="en-GB"/>
        </w:rPr>
        <w:t>knowledge, and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money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implement new technology. Female coaches and referees</w:t>
      </w:r>
      <w:r w:rsidR="009441A4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appear to have fewer opportunities to use </w:t>
      </w:r>
      <w:r w:rsidR="00783EC5">
        <w:rPr>
          <w:rFonts w:ascii="Times New Roman" w:hAnsi="Times New Roman" w:cs="Times New Roman"/>
          <w:sz w:val="24"/>
          <w:szCs w:val="24"/>
          <w:lang w:val="en-GB"/>
        </w:rPr>
        <w:t xml:space="preserve">novel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technologies compared to their male counterparts. Both </w:t>
      </w:r>
      <w:r w:rsidR="00F506B8">
        <w:rPr>
          <w:rFonts w:ascii="Times New Roman" w:hAnsi="Times New Roman" w:cs="Times New Roman"/>
          <w:sz w:val="24"/>
          <w:szCs w:val="24"/>
          <w:lang w:val="en-GB"/>
        </w:rPr>
        <w:t>fe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male and male coaches and referees raise concerns related to 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trustworthiness of the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these technologies produce and </w:t>
      </w:r>
      <w:r w:rsidR="00880D0B">
        <w:rPr>
          <w:rFonts w:ascii="Times New Roman" w:hAnsi="Times New Roman" w:cs="Times New Roman"/>
          <w:sz w:val="24"/>
          <w:szCs w:val="24"/>
          <w:lang w:val="en-GB"/>
        </w:rPr>
        <w:t>the surveillance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880D0B">
        <w:rPr>
          <w:rFonts w:ascii="Times New Roman" w:hAnsi="Times New Roman" w:cs="Times New Roman"/>
          <w:sz w:val="24"/>
          <w:szCs w:val="24"/>
          <w:lang w:val="en-GB"/>
        </w:rPr>
        <w:t>come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their implementation</w:t>
      </w:r>
      <w:r w:rsidRPr="00B7508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3F65422" w14:textId="77777777" w:rsidR="00C55CBA" w:rsidRPr="003F3EA4" w:rsidRDefault="00C55CBA" w:rsidP="00C55CBA">
      <w:pPr>
        <w:rPr>
          <w:lang w:val="en-GB"/>
        </w:rPr>
      </w:pPr>
    </w:p>
    <w:p w14:paraId="1237BA67" w14:textId="77777777" w:rsidR="00C55CBA" w:rsidRPr="00645F2D" w:rsidRDefault="00C55CBA" w:rsidP="00645F2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63046C" w14:textId="77777777" w:rsidR="00E4529B" w:rsidRPr="003F3EA4" w:rsidRDefault="00403D36">
      <w:pPr>
        <w:rPr>
          <w:lang w:val="en-GB"/>
        </w:rPr>
      </w:pPr>
    </w:p>
    <w:sectPr w:rsidR="00E4529B" w:rsidRPr="003F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E445" w14:textId="77777777" w:rsidR="00403D36" w:rsidRDefault="00403D36" w:rsidP="00A7298B">
      <w:pPr>
        <w:spacing w:after="0" w:line="240" w:lineRule="auto"/>
      </w:pPr>
      <w:r>
        <w:separator/>
      </w:r>
    </w:p>
  </w:endnote>
  <w:endnote w:type="continuationSeparator" w:id="0">
    <w:p w14:paraId="3DBE03BF" w14:textId="77777777" w:rsidR="00403D36" w:rsidRDefault="00403D36" w:rsidP="00A7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D565" w14:textId="77777777" w:rsidR="00403D36" w:rsidRDefault="00403D36" w:rsidP="00A7298B">
      <w:pPr>
        <w:spacing w:after="0" w:line="240" w:lineRule="auto"/>
      </w:pPr>
      <w:r>
        <w:separator/>
      </w:r>
    </w:p>
  </w:footnote>
  <w:footnote w:type="continuationSeparator" w:id="0">
    <w:p w14:paraId="345A977F" w14:textId="77777777" w:rsidR="00403D36" w:rsidRDefault="00403D36" w:rsidP="00A7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A4"/>
    <w:rsid w:val="00062D3C"/>
    <w:rsid w:val="00077A47"/>
    <w:rsid w:val="000A6E2D"/>
    <w:rsid w:val="000B4760"/>
    <w:rsid w:val="000F0163"/>
    <w:rsid w:val="0010375E"/>
    <w:rsid w:val="00181CAD"/>
    <w:rsid w:val="001C0CA5"/>
    <w:rsid w:val="001C43C1"/>
    <w:rsid w:val="001D1DC2"/>
    <w:rsid w:val="001D4679"/>
    <w:rsid w:val="0036507C"/>
    <w:rsid w:val="00367B29"/>
    <w:rsid w:val="00394A6F"/>
    <w:rsid w:val="003B5646"/>
    <w:rsid w:val="003F3EA4"/>
    <w:rsid w:val="00403D36"/>
    <w:rsid w:val="00471150"/>
    <w:rsid w:val="005203ED"/>
    <w:rsid w:val="0053767B"/>
    <w:rsid w:val="00572F84"/>
    <w:rsid w:val="0058100C"/>
    <w:rsid w:val="00585DD4"/>
    <w:rsid w:val="005907A4"/>
    <w:rsid w:val="005D0CD9"/>
    <w:rsid w:val="00626C37"/>
    <w:rsid w:val="00645F2D"/>
    <w:rsid w:val="00665DEB"/>
    <w:rsid w:val="007118B2"/>
    <w:rsid w:val="00713BB4"/>
    <w:rsid w:val="00763FBB"/>
    <w:rsid w:val="00780228"/>
    <w:rsid w:val="007817DA"/>
    <w:rsid w:val="00782E57"/>
    <w:rsid w:val="00783EC5"/>
    <w:rsid w:val="007E12B1"/>
    <w:rsid w:val="00852FA6"/>
    <w:rsid w:val="00880D0B"/>
    <w:rsid w:val="008819A1"/>
    <w:rsid w:val="00893F8C"/>
    <w:rsid w:val="009416D5"/>
    <w:rsid w:val="009425AD"/>
    <w:rsid w:val="009441A4"/>
    <w:rsid w:val="009C19C5"/>
    <w:rsid w:val="009D4C92"/>
    <w:rsid w:val="00A65DAF"/>
    <w:rsid w:val="00A7298B"/>
    <w:rsid w:val="00A9737F"/>
    <w:rsid w:val="00AD5516"/>
    <w:rsid w:val="00B32A6B"/>
    <w:rsid w:val="00B744C5"/>
    <w:rsid w:val="00BD1661"/>
    <w:rsid w:val="00C14970"/>
    <w:rsid w:val="00C33BEE"/>
    <w:rsid w:val="00C41997"/>
    <w:rsid w:val="00C55CBA"/>
    <w:rsid w:val="00C95C71"/>
    <w:rsid w:val="00CD63CD"/>
    <w:rsid w:val="00D8566E"/>
    <w:rsid w:val="00DF1CD0"/>
    <w:rsid w:val="00DF7822"/>
    <w:rsid w:val="00E00AB0"/>
    <w:rsid w:val="00E33011"/>
    <w:rsid w:val="00E51946"/>
    <w:rsid w:val="00EC77A4"/>
    <w:rsid w:val="00ED47F9"/>
    <w:rsid w:val="00F34F13"/>
    <w:rsid w:val="00F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AB977"/>
  <w15:chartTrackingRefBased/>
  <w15:docId w15:val="{5AC75D08-7CB8-45E0-9545-B6D9D8C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298B"/>
  </w:style>
  <w:style w:type="paragraph" w:styleId="Bunntekst">
    <w:name w:val="footer"/>
    <w:basedOn w:val="Normal"/>
    <w:link w:val="BunntekstTegn"/>
    <w:uiPriority w:val="99"/>
    <w:unhideWhenUsed/>
    <w:rsid w:val="00A7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Props1.xml><?xml version="1.0" encoding="utf-8"?>
<ds:datastoreItem xmlns:ds="http://schemas.openxmlformats.org/officeDocument/2006/customXml" ds:itemID="{99A61A29-E871-46A3-80C6-C4B665F44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CF60A-111E-49B7-BB2A-FAC4E6B6D8DF}"/>
</file>

<file path=customXml/itemProps3.xml><?xml version="1.0" encoding="utf-8"?>
<ds:datastoreItem xmlns:ds="http://schemas.openxmlformats.org/officeDocument/2006/customXml" ds:itemID="{A765692B-7D52-418D-B442-97FABA0C7D73}"/>
</file>

<file path=customXml/itemProps4.xml><?xml version="1.0" encoding="utf-8"?>
<ds:datastoreItem xmlns:ds="http://schemas.openxmlformats.org/officeDocument/2006/customXml" ds:itemID="{7AAC1162-7464-4B9E-85BB-77F5B9188AE4}"/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Røsten</dc:creator>
  <cp:keywords/>
  <dc:description/>
  <cp:lastModifiedBy>Stian Røsten</cp:lastModifiedBy>
  <cp:revision>36</cp:revision>
  <dcterms:created xsi:type="dcterms:W3CDTF">2022-08-22T10:26:00Z</dcterms:created>
  <dcterms:modified xsi:type="dcterms:W3CDTF">2022-08-24T10:59:00Z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</Properties>
</file>