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B9D3" w14:textId="77777777" w:rsidR="009C699B" w:rsidRDefault="009C699B" w:rsidP="009C699B">
      <w:pPr>
        <w:rPr>
          <w:b/>
          <w:sz w:val="28"/>
          <w:szCs w:val="28"/>
          <w:u w:val="single"/>
          <w:lang w:val="en-US"/>
        </w:rPr>
      </w:pPr>
      <w:r w:rsidRPr="009C699B">
        <w:rPr>
          <w:b/>
          <w:sz w:val="28"/>
          <w:szCs w:val="28"/>
          <w:u w:val="single"/>
          <w:lang w:val="en-US"/>
        </w:rPr>
        <w:t>„</w:t>
      </w:r>
      <w:proofErr w:type="spellStart"/>
      <w:r w:rsidRPr="009C699B">
        <w:rPr>
          <w:b/>
          <w:sz w:val="28"/>
          <w:szCs w:val="28"/>
          <w:u w:val="single"/>
          <w:lang w:val="en-US"/>
        </w:rPr>
        <w:t>Chicking</w:t>
      </w:r>
      <w:proofErr w:type="spellEnd"/>
      <w:r w:rsidRPr="009C699B">
        <w:rPr>
          <w:b/>
          <w:sz w:val="28"/>
          <w:szCs w:val="28"/>
          <w:u w:val="single"/>
          <w:lang w:val="en-US"/>
        </w:rPr>
        <w:t xml:space="preserve"> all the guys“ – a narrative interview study about a lifetime outperforming gender stereotypes in sport </w:t>
      </w:r>
    </w:p>
    <w:p w14:paraId="06CFBF41" w14:textId="77777777" w:rsidR="009C699B" w:rsidRPr="009C699B" w:rsidRDefault="009C699B" w:rsidP="009C699B">
      <w:pPr>
        <w:rPr>
          <w:b/>
          <w:szCs w:val="24"/>
          <w:lang w:val="en-US"/>
        </w:rPr>
      </w:pPr>
      <w:r w:rsidRPr="009C699B">
        <w:rPr>
          <w:b/>
          <w:szCs w:val="24"/>
          <w:lang w:val="en-US"/>
        </w:rPr>
        <w:t>Anna Adlwarth, Nord university</w:t>
      </w:r>
      <w:r>
        <w:rPr>
          <w:b/>
          <w:szCs w:val="24"/>
          <w:lang w:val="en-US"/>
        </w:rPr>
        <w:t xml:space="preserve"> (Anna.adlwarth@nord.no)</w:t>
      </w:r>
    </w:p>
    <w:p w14:paraId="6AE8CDCB" w14:textId="77777777" w:rsidR="009C699B" w:rsidRPr="00B758DC" w:rsidRDefault="009C699B" w:rsidP="009C699B">
      <w:pPr>
        <w:rPr>
          <w:rFonts w:cs="Times New Roman"/>
          <w:szCs w:val="24"/>
          <w:lang w:val="en-US"/>
        </w:rPr>
      </w:pPr>
      <w:r>
        <w:rPr>
          <w:lang w:val="en-US"/>
        </w:rPr>
        <w:t>This paper is interested in individual narratives and phenomenology. I’m implementing a narrative interview with a 72 year old female</w:t>
      </w:r>
      <w:r>
        <w:rPr>
          <w:rStyle w:val="Fotnotereferanse"/>
          <w:lang w:val="en-US"/>
        </w:rPr>
        <w:footnoteReference w:id="1"/>
      </w:r>
      <w:r>
        <w:rPr>
          <w:lang w:val="en-US"/>
        </w:rPr>
        <w:t xml:space="preserve"> recreational athlete about the role sport and sporting performance has been playing in her life. The aim of this paper is to answer the question, how the research subject is making sense out of her athletic achievements, especially in regards to gendered narratives of sport and the own sexed embodiment of physical ability. For my theoretical starting point regarding this aim, I assume, that </w:t>
      </w:r>
      <w:r>
        <w:rPr>
          <w:rFonts w:cs="Times New Roman"/>
          <w:szCs w:val="24"/>
          <w:lang w:val="en-US"/>
        </w:rPr>
        <w:t>female athletes are</w:t>
      </w:r>
      <w:r w:rsidRPr="00A40D8B">
        <w:rPr>
          <w:rFonts w:cs="Times New Roman"/>
          <w:szCs w:val="24"/>
          <w:lang w:val="en-US"/>
        </w:rPr>
        <w:t xml:space="preserve"> monitored, controlled and hence kept within limits that accord with a social notion of what the bodies of individuals classified as women should be able to do</w:t>
      </w:r>
      <w:r>
        <w:rPr>
          <w:rFonts w:cs="Times New Roman"/>
          <w:szCs w:val="24"/>
          <w:lang w:val="en-US"/>
        </w:rPr>
        <w:t xml:space="preserve">. In this paper, I </w:t>
      </w:r>
      <w:r w:rsidR="00B758DC">
        <w:rPr>
          <w:rFonts w:cs="Times New Roman"/>
          <w:szCs w:val="24"/>
          <w:lang w:val="en-US"/>
        </w:rPr>
        <w:t xml:space="preserve">however </w:t>
      </w:r>
      <w:r>
        <w:rPr>
          <w:rFonts w:cs="Times New Roman"/>
          <w:szCs w:val="24"/>
          <w:lang w:val="en-US"/>
        </w:rPr>
        <w:t xml:space="preserve">suggest, that </w:t>
      </w:r>
      <w:r w:rsidR="00B758DC">
        <w:rPr>
          <w:rFonts w:cs="Times New Roman"/>
          <w:szCs w:val="24"/>
          <w:lang w:val="en-US"/>
        </w:rPr>
        <w:t xml:space="preserve">also </w:t>
      </w:r>
      <w:r>
        <w:rPr>
          <w:rFonts w:cs="Times New Roman"/>
          <w:szCs w:val="24"/>
          <w:lang w:val="en-US"/>
        </w:rPr>
        <w:t>women themselves partake in the normalization of gendered athletic ability</w:t>
      </w:r>
      <w:r w:rsidR="00B758DC">
        <w:rPr>
          <w:rFonts w:cs="Times New Roman"/>
          <w:szCs w:val="24"/>
          <w:lang w:val="en-US"/>
        </w:rPr>
        <w:t>, which</w:t>
      </w:r>
      <w:r>
        <w:rPr>
          <w:rFonts w:cs="Times New Roman"/>
          <w:szCs w:val="24"/>
          <w:lang w:val="en-US"/>
        </w:rPr>
        <w:t xml:space="preserve"> can be seen as a form of governmentality (Foucault). Accordingly it is mainly also technologies of the self that are implemented and furthermore embodied by the subjects to reinstall normalcy. When women thus show extraordinary athletic performance, </w:t>
      </w:r>
      <w:r w:rsidR="00B758DC">
        <w:rPr>
          <w:rFonts w:cs="Times New Roman"/>
          <w:szCs w:val="24"/>
          <w:lang w:val="en-US"/>
        </w:rPr>
        <w:t xml:space="preserve">like e.g. the outperformance of men, </w:t>
      </w:r>
      <w:r>
        <w:rPr>
          <w:rFonts w:cs="Times New Roman"/>
          <w:szCs w:val="24"/>
          <w:lang w:val="en-US"/>
        </w:rPr>
        <w:t xml:space="preserve">I assume that they negotiate these and their subjectivities in relation to western notions of femininity as well as their conception of themselves as </w:t>
      </w:r>
      <w:r w:rsidRPr="008A56F0">
        <w:rPr>
          <w:rFonts w:cs="Times New Roman"/>
          <w:i/>
          <w:szCs w:val="24"/>
          <w:lang w:val="en-US"/>
        </w:rPr>
        <w:t>normal</w:t>
      </w:r>
      <w:r>
        <w:rPr>
          <w:rFonts w:cs="Times New Roman"/>
          <w:szCs w:val="24"/>
          <w:lang w:val="en-US"/>
        </w:rPr>
        <w:t xml:space="preserve"> women with </w:t>
      </w:r>
      <w:r w:rsidRPr="008A56F0">
        <w:rPr>
          <w:rFonts w:cs="Times New Roman"/>
          <w:i/>
          <w:szCs w:val="24"/>
          <w:lang w:val="en-US"/>
        </w:rPr>
        <w:t>normal</w:t>
      </w:r>
      <w:r>
        <w:rPr>
          <w:rFonts w:cs="Times New Roman"/>
          <w:szCs w:val="24"/>
          <w:lang w:val="en-US"/>
        </w:rPr>
        <w:t xml:space="preserve"> female bodies. </w:t>
      </w:r>
    </w:p>
    <w:p w14:paraId="002BD2E5" w14:textId="77777777" w:rsidR="00B758DC" w:rsidRDefault="00B758DC" w:rsidP="00B758DC">
      <w:pPr>
        <w:spacing w:line="240" w:lineRule="auto"/>
        <w:ind w:left="709" w:hanging="709"/>
        <w:rPr>
          <w:rFonts w:cs="Times New Roman"/>
          <w:szCs w:val="24"/>
          <w:lang w:val="en-GB"/>
        </w:rPr>
      </w:pPr>
      <w:r w:rsidRPr="003169BB">
        <w:rPr>
          <w:rFonts w:cs="Times New Roman"/>
          <w:szCs w:val="24"/>
          <w:lang w:val="en-GB"/>
        </w:rPr>
        <w:t>Dworkin, S. L</w:t>
      </w:r>
      <w:r>
        <w:rPr>
          <w:rFonts w:cs="Times New Roman"/>
          <w:szCs w:val="24"/>
          <w:lang w:val="en-GB"/>
        </w:rPr>
        <w:t>.,</w:t>
      </w:r>
      <w:r w:rsidRPr="003169BB">
        <w:rPr>
          <w:rFonts w:cs="Times New Roman"/>
          <w:szCs w:val="24"/>
          <w:lang w:val="en-GB"/>
        </w:rPr>
        <w:t xml:space="preserve"> Cooky, C. (2012). Sport, Sex Segregation, and Sex Testing: Critical Reflections of This Unjust Marriage. </w:t>
      </w:r>
      <w:r w:rsidRPr="003169BB">
        <w:rPr>
          <w:rFonts w:cs="Times New Roman"/>
          <w:i/>
          <w:iCs/>
          <w:szCs w:val="24"/>
          <w:lang w:val="en-GB"/>
        </w:rPr>
        <w:t>The American Journal of Bioethics</w:t>
      </w:r>
      <w:r w:rsidRPr="003169BB">
        <w:rPr>
          <w:rFonts w:cs="Times New Roman"/>
          <w:szCs w:val="24"/>
          <w:lang w:val="en-GB"/>
        </w:rPr>
        <w:t>, 12(7), 21-23.</w:t>
      </w:r>
    </w:p>
    <w:p w14:paraId="2C464F45" w14:textId="77777777" w:rsidR="009C699B" w:rsidRDefault="009C699B" w:rsidP="009C699B">
      <w:pPr>
        <w:rPr>
          <w:b/>
          <w:lang w:val="en-US"/>
        </w:rPr>
      </w:pPr>
    </w:p>
    <w:p w14:paraId="205BC6C3" w14:textId="77777777" w:rsidR="009C699B" w:rsidRPr="00BE0C11" w:rsidRDefault="009C699B" w:rsidP="009C699B">
      <w:pPr>
        <w:rPr>
          <w:lang w:val="en-US"/>
        </w:rPr>
      </w:pPr>
    </w:p>
    <w:p w14:paraId="7BE4EDA5" w14:textId="77777777" w:rsidR="00682D3F" w:rsidRDefault="00682D3F"/>
    <w:sectPr w:rsidR="00682D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C1E1" w14:textId="77777777" w:rsidR="009C699B" w:rsidRDefault="009C699B" w:rsidP="009C699B">
      <w:pPr>
        <w:spacing w:after="0" w:line="240" w:lineRule="auto"/>
      </w:pPr>
      <w:r>
        <w:separator/>
      </w:r>
    </w:p>
  </w:endnote>
  <w:endnote w:type="continuationSeparator" w:id="0">
    <w:p w14:paraId="356006D3" w14:textId="77777777" w:rsidR="009C699B" w:rsidRDefault="009C699B" w:rsidP="009C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9720" w14:textId="77777777" w:rsidR="009C699B" w:rsidRDefault="009C699B" w:rsidP="009C699B">
      <w:pPr>
        <w:spacing w:after="0" w:line="240" w:lineRule="auto"/>
      </w:pPr>
      <w:r>
        <w:separator/>
      </w:r>
    </w:p>
  </w:footnote>
  <w:footnote w:type="continuationSeparator" w:id="0">
    <w:p w14:paraId="4B171140" w14:textId="77777777" w:rsidR="009C699B" w:rsidRDefault="009C699B" w:rsidP="009C699B">
      <w:pPr>
        <w:spacing w:after="0" w:line="240" w:lineRule="auto"/>
      </w:pPr>
      <w:r>
        <w:continuationSeparator/>
      </w:r>
    </w:p>
  </w:footnote>
  <w:footnote w:id="1">
    <w:p w14:paraId="33187239" w14:textId="77777777" w:rsidR="009C699B" w:rsidRPr="001971B4" w:rsidRDefault="009C699B" w:rsidP="009C699B">
      <w:pPr>
        <w:pStyle w:val="Fotnotetekst"/>
        <w:rPr>
          <w:lang w:val="en-US"/>
        </w:rPr>
      </w:pPr>
      <w:r>
        <w:rPr>
          <w:rStyle w:val="Fotnotereferanse"/>
        </w:rPr>
        <w:footnoteRef/>
      </w:r>
      <w:r w:rsidRPr="001971B4">
        <w:rPr>
          <w:lang w:val="en-US"/>
        </w:rPr>
        <w:t xml:space="preserve"> </w:t>
      </w:r>
      <w:r>
        <w:rPr>
          <w:lang w:val="en-US"/>
        </w:rPr>
        <w:t xml:space="preserve">This paper refers to cis-women and since it is discussing the life reality of an Austrian white cis-woman it furthermore </w:t>
      </w:r>
      <w:proofErr w:type="spellStart"/>
      <w:r>
        <w:rPr>
          <w:lang w:val="en-US"/>
        </w:rPr>
        <w:t>contextualises</w:t>
      </w:r>
      <w:proofErr w:type="spellEnd"/>
      <w:r>
        <w:rPr>
          <w:lang w:val="en-US"/>
        </w:rPr>
        <w:t xml:space="preserve"> this cis-femininity as a western, white one.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051AE"/>
    <w:multiLevelType w:val="hybridMultilevel"/>
    <w:tmpl w:val="53F68CDA"/>
    <w:lvl w:ilvl="0" w:tplc="F774D02A">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5371591"/>
    <w:multiLevelType w:val="multilevel"/>
    <w:tmpl w:val="E44E466E"/>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60BF43C0"/>
    <w:multiLevelType w:val="hybridMultilevel"/>
    <w:tmpl w:val="BBAC48C0"/>
    <w:lvl w:ilvl="0" w:tplc="AAF86D2C">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00083698">
    <w:abstractNumId w:val="2"/>
  </w:num>
  <w:num w:numId="2" w16cid:durableId="489907538">
    <w:abstractNumId w:val="0"/>
  </w:num>
  <w:num w:numId="3" w16cid:durableId="1469787052">
    <w:abstractNumId w:val="2"/>
  </w:num>
  <w:num w:numId="4" w16cid:durableId="1392464672">
    <w:abstractNumId w:val="0"/>
  </w:num>
  <w:num w:numId="5" w16cid:durableId="1615941621">
    <w:abstractNumId w:val="2"/>
  </w:num>
  <w:num w:numId="6" w16cid:durableId="1743718178">
    <w:abstractNumId w:val="0"/>
  </w:num>
  <w:num w:numId="7" w16cid:durableId="719666911">
    <w:abstractNumId w:val="2"/>
  </w:num>
  <w:num w:numId="8" w16cid:durableId="1431857465">
    <w:abstractNumId w:val="0"/>
  </w:num>
  <w:num w:numId="9" w16cid:durableId="504713040">
    <w:abstractNumId w:val="2"/>
  </w:num>
  <w:num w:numId="10" w16cid:durableId="1691178015">
    <w:abstractNumId w:val="0"/>
  </w:num>
  <w:num w:numId="11" w16cid:durableId="445655483">
    <w:abstractNumId w:val="1"/>
  </w:num>
  <w:num w:numId="12" w16cid:durableId="151650325">
    <w:abstractNumId w:val="1"/>
  </w:num>
  <w:num w:numId="13" w16cid:durableId="1660693365">
    <w:abstractNumId w:val="1"/>
  </w:num>
  <w:num w:numId="14" w16cid:durableId="1050302445">
    <w:abstractNumId w:val="1"/>
  </w:num>
  <w:num w:numId="15" w16cid:durableId="1979604717">
    <w:abstractNumId w:val="1"/>
  </w:num>
  <w:num w:numId="16" w16cid:durableId="915242544">
    <w:abstractNumId w:val="1"/>
  </w:num>
  <w:num w:numId="17" w16cid:durableId="661204166">
    <w:abstractNumId w:val="1"/>
  </w:num>
  <w:num w:numId="18" w16cid:durableId="675032614">
    <w:abstractNumId w:val="1"/>
  </w:num>
  <w:num w:numId="19" w16cid:durableId="2020159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9B"/>
    <w:rsid w:val="00383F2A"/>
    <w:rsid w:val="00682D3F"/>
    <w:rsid w:val="006A7DDD"/>
    <w:rsid w:val="00705BB1"/>
    <w:rsid w:val="009C4249"/>
    <w:rsid w:val="009C699B"/>
    <w:rsid w:val="00A76836"/>
    <w:rsid w:val="00B758DC"/>
    <w:rsid w:val="00D13A8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1A231"/>
  <w15:chartTrackingRefBased/>
  <w15:docId w15:val="{6D475B87-66F6-400C-8ABE-AB69F74D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99B"/>
    <w:pPr>
      <w:spacing w:line="360" w:lineRule="auto"/>
      <w:jc w:val="both"/>
    </w:pPr>
    <w:rPr>
      <w:rFonts w:ascii="Times New Roman" w:hAnsi="Times New Roman"/>
      <w:sz w:val="24"/>
    </w:rPr>
  </w:style>
  <w:style w:type="paragraph" w:styleId="Overskrift1">
    <w:name w:val="heading 1"/>
    <w:basedOn w:val="Normal"/>
    <w:next w:val="Normal"/>
    <w:link w:val="Overskrift1Tegn"/>
    <w:uiPriority w:val="9"/>
    <w:qFormat/>
    <w:rsid w:val="009C4249"/>
    <w:pPr>
      <w:keepNext/>
      <w:keepLines/>
      <w:numPr>
        <w:numId w:val="19"/>
      </w:numPr>
      <w:spacing w:before="240" w:after="0"/>
      <w:outlineLvl w:val="0"/>
    </w:pPr>
    <w:rPr>
      <w:rFonts w:eastAsiaTheme="majorEastAsia" w:cstheme="majorBidi"/>
      <w:b/>
      <w:color w:val="000000" w:themeColor="text1"/>
      <w:sz w:val="28"/>
      <w:szCs w:val="32"/>
    </w:rPr>
  </w:style>
  <w:style w:type="paragraph" w:styleId="Overskrift2">
    <w:name w:val="heading 2"/>
    <w:basedOn w:val="Normal"/>
    <w:next w:val="Normal"/>
    <w:link w:val="Overskrift2Tegn"/>
    <w:uiPriority w:val="9"/>
    <w:unhideWhenUsed/>
    <w:qFormat/>
    <w:rsid w:val="009C4249"/>
    <w:pPr>
      <w:keepNext/>
      <w:keepLines/>
      <w:numPr>
        <w:ilvl w:val="1"/>
        <w:numId w:val="19"/>
      </w:numPr>
      <w:spacing w:before="40" w:after="0"/>
      <w:outlineLvl w:val="1"/>
    </w:pPr>
    <w:rPr>
      <w:rFonts w:eastAsiaTheme="majorEastAsia" w:cstheme="majorBidi"/>
      <w:b/>
      <w:i/>
      <w:color w:val="000000" w:themeColor="text1"/>
      <w:sz w:val="26"/>
      <w:szCs w:val="26"/>
    </w:rPr>
  </w:style>
  <w:style w:type="paragraph" w:styleId="Overskrift3">
    <w:name w:val="heading 3"/>
    <w:basedOn w:val="Normal"/>
    <w:next w:val="Normal"/>
    <w:link w:val="Overskrift3Tegn"/>
    <w:uiPriority w:val="9"/>
    <w:unhideWhenUsed/>
    <w:qFormat/>
    <w:rsid w:val="009C4249"/>
    <w:pPr>
      <w:keepNext/>
      <w:keepLines/>
      <w:numPr>
        <w:ilvl w:val="2"/>
        <w:numId w:val="19"/>
      </w:numPr>
      <w:spacing w:before="40" w:after="0"/>
      <w:outlineLvl w:val="2"/>
    </w:pPr>
    <w:rPr>
      <w:rFonts w:eastAsiaTheme="majorEastAsia" w:cstheme="majorBidi"/>
      <w:color w:val="000000" w:themeColor="text1"/>
      <w:szCs w:val="24"/>
      <w:u w:val="single"/>
    </w:rPr>
  </w:style>
  <w:style w:type="paragraph" w:styleId="Overskrift4">
    <w:name w:val="heading 4"/>
    <w:basedOn w:val="Normal"/>
    <w:next w:val="Normal"/>
    <w:link w:val="Overskrift4Tegn"/>
    <w:uiPriority w:val="9"/>
    <w:semiHidden/>
    <w:unhideWhenUsed/>
    <w:qFormat/>
    <w:rsid w:val="009C4249"/>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9C4249"/>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9C4249"/>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9C4249"/>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9C4249"/>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C4249"/>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C4249"/>
    <w:rPr>
      <w:rFonts w:ascii="Times New Roman" w:eastAsiaTheme="majorEastAsia" w:hAnsi="Times New Roman" w:cstheme="majorBidi"/>
      <w:b/>
      <w:color w:val="000000" w:themeColor="text1"/>
      <w:sz w:val="28"/>
      <w:szCs w:val="32"/>
    </w:rPr>
  </w:style>
  <w:style w:type="character" w:customStyle="1" w:styleId="Overskrift2Tegn">
    <w:name w:val="Overskrift 2 Tegn"/>
    <w:basedOn w:val="Standardskriftforavsnitt"/>
    <w:link w:val="Overskrift2"/>
    <w:uiPriority w:val="9"/>
    <w:rsid w:val="009C4249"/>
    <w:rPr>
      <w:rFonts w:ascii="Times New Roman" w:eastAsiaTheme="majorEastAsia" w:hAnsi="Times New Roman" w:cstheme="majorBidi"/>
      <w:b/>
      <w:i/>
      <w:color w:val="000000" w:themeColor="text1"/>
      <w:sz w:val="26"/>
      <w:szCs w:val="26"/>
    </w:rPr>
  </w:style>
  <w:style w:type="paragraph" w:styleId="Sitat">
    <w:name w:val="Quote"/>
    <w:basedOn w:val="Normal"/>
    <w:next w:val="Normal"/>
    <w:link w:val="SitatTegn"/>
    <w:uiPriority w:val="29"/>
    <w:qFormat/>
    <w:rsid w:val="009C4249"/>
    <w:pPr>
      <w:spacing w:before="200" w:line="240" w:lineRule="auto"/>
      <w:ind w:left="567" w:right="567"/>
    </w:pPr>
    <w:rPr>
      <w:iCs/>
      <w:color w:val="404040" w:themeColor="text1" w:themeTint="BF"/>
      <w:sz w:val="22"/>
    </w:rPr>
  </w:style>
  <w:style w:type="character" w:customStyle="1" w:styleId="SitatTegn">
    <w:name w:val="Sitat Tegn"/>
    <w:basedOn w:val="Standardskriftforavsnitt"/>
    <w:link w:val="Sitat"/>
    <w:uiPriority w:val="29"/>
    <w:rsid w:val="009C4249"/>
    <w:rPr>
      <w:rFonts w:ascii="Times New Roman" w:hAnsi="Times New Roman"/>
      <w:iCs/>
      <w:color w:val="404040" w:themeColor="text1" w:themeTint="BF"/>
    </w:rPr>
  </w:style>
  <w:style w:type="character" w:customStyle="1" w:styleId="Overskrift3Tegn">
    <w:name w:val="Overskrift 3 Tegn"/>
    <w:basedOn w:val="Standardskriftforavsnitt"/>
    <w:link w:val="Overskrift3"/>
    <w:uiPriority w:val="9"/>
    <w:rsid w:val="009C4249"/>
    <w:rPr>
      <w:rFonts w:ascii="Times New Roman" w:eastAsiaTheme="majorEastAsia" w:hAnsi="Times New Roman" w:cstheme="majorBidi"/>
      <w:color w:val="000000" w:themeColor="text1"/>
      <w:sz w:val="24"/>
      <w:szCs w:val="24"/>
      <w:u w:val="single"/>
    </w:rPr>
  </w:style>
  <w:style w:type="character" w:customStyle="1" w:styleId="Overskrift4Tegn">
    <w:name w:val="Overskrift 4 Tegn"/>
    <w:basedOn w:val="Standardskriftforavsnitt"/>
    <w:link w:val="Overskrift4"/>
    <w:uiPriority w:val="9"/>
    <w:semiHidden/>
    <w:rsid w:val="009C4249"/>
    <w:rPr>
      <w:rFonts w:asciiTheme="majorHAnsi" w:eastAsiaTheme="majorEastAsia" w:hAnsiTheme="majorHAnsi" w:cstheme="majorBidi"/>
      <w:i/>
      <w:iCs/>
      <w:color w:val="2F5496" w:themeColor="accent1" w:themeShade="BF"/>
      <w:sz w:val="24"/>
    </w:rPr>
  </w:style>
  <w:style w:type="character" w:customStyle="1" w:styleId="Overskrift5Tegn">
    <w:name w:val="Overskrift 5 Tegn"/>
    <w:basedOn w:val="Standardskriftforavsnitt"/>
    <w:link w:val="Overskrift5"/>
    <w:uiPriority w:val="9"/>
    <w:semiHidden/>
    <w:rsid w:val="009C4249"/>
    <w:rPr>
      <w:rFonts w:asciiTheme="majorHAnsi" w:eastAsiaTheme="majorEastAsia" w:hAnsiTheme="majorHAnsi" w:cstheme="majorBidi"/>
      <w:color w:val="2F5496" w:themeColor="accent1" w:themeShade="BF"/>
      <w:sz w:val="24"/>
    </w:rPr>
  </w:style>
  <w:style w:type="character" w:customStyle="1" w:styleId="Overskrift6Tegn">
    <w:name w:val="Overskrift 6 Tegn"/>
    <w:basedOn w:val="Standardskriftforavsnitt"/>
    <w:link w:val="Overskrift6"/>
    <w:uiPriority w:val="9"/>
    <w:semiHidden/>
    <w:rsid w:val="009C4249"/>
    <w:rPr>
      <w:rFonts w:asciiTheme="majorHAnsi" w:eastAsiaTheme="majorEastAsia" w:hAnsiTheme="majorHAnsi" w:cstheme="majorBidi"/>
      <w:color w:val="1F3763" w:themeColor="accent1" w:themeShade="7F"/>
      <w:sz w:val="24"/>
    </w:rPr>
  </w:style>
  <w:style w:type="character" w:customStyle="1" w:styleId="Overskrift7Tegn">
    <w:name w:val="Overskrift 7 Tegn"/>
    <w:basedOn w:val="Standardskriftforavsnitt"/>
    <w:link w:val="Overskrift7"/>
    <w:uiPriority w:val="9"/>
    <w:semiHidden/>
    <w:rsid w:val="009C4249"/>
    <w:rPr>
      <w:rFonts w:asciiTheme="majorHAnsi" w:eastAsiaTheme="majorEastAsia" w:hAnsiTheme="majorHAnsi" w:cstheme="majorBidi"/>
      <w:i/>
      <w:iCs/>
      <w:color w:val="1F3763" w:themeColor="accent1" w:themeShade="7F"/>
      <w:sz w:val="24"/>
    </w:rPr>
  </w:style>
  <w:style w:type="character" w:customStyle="1" w:styleId="Overskrift8Tegn">
    <w:name w:val="Overskrift 8 Tegn"/>
    <w:basedOn w:val="Standardskriftforavsnitt"/>
    <w:link w:val="Overskrift8"/>
    <w:uiPriority w:val="9"/>
    <w:semiHidden/>
    <w:rsid w:val="009C4249"/>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9C4249"/>
    <w:rPr>
      <w:rFonts w:asciiTheme="majorHAnsi" w:eastAsiaTheme="majorEastAsia" w:hAnsiTheme="majorHAnsi" w:cstheme="majorBidi"/>
      <w:i/>
      <w:iCs/>
      <w:color w:val="272727" w:themeColor="text1" w:themeTint="D8"/>
      <w:sz w:val="21"/>
      <w:szCs w:val="21"/>
    </w:rPr>
  </w:style>
  <w:style w:type="paragraph" w:styleId="Fotnotetekst">
    <w:name w:val="footnote text"/>
    <w:basedOn w:val="Normal"/>
    <w:link w:val="FotnotetekstTegn"/>
    <w:uiPriority w:val="99"/>
    <w:semiHidden/>
    <w:unhideWhenUsed/>
    <w:rsid w:val="009C424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C4249"/>
    <w:rPr>
      <w:rFonts w:ascii="Times New Roman" w:hAnsi="Times New Roman"/>
      <w:sz w:val="20"/>
      <w:szCs w:val="20"/>
    </w:rPr>
  </w:style>
  <w:style w:type="paragraph" w:styleId="Topptekst">
    <w:name w:val="header"/>
    <w:basedOn w:val="Normal"/>
    <w:link w:val="TopptekstTegn"/>
    <w:uiPriority w:val="99"/>
    <w:unhideWhenUsed/>
    <w:rsid w:val="009C42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C4249"/>
    <w:rPr>
      <w:rFonts w:ascii="Times New Roman" w:hAnsi="Times New Roman"/>
      <w:sz w:val="24"/>
    </w:rPr>
  </w:style>
  <w:style w:type="paragraph" w:styleId="Bunntekst">
    <w:name w:val="footer"/>
    <w:basedOn w:val="Normal"/>
    <w:link w:val="BunntekstTegn"/>
    <w:uiPriority w:val="99"/>
    <w:unhideWhenUsed/>
    <w:rsid w:val="009C42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C4249"/>
    <w:rPr>
      <w:rFonts w:ascii="Times New Roman" w:hAnsi="Times New Roman"/>
      <w:sz w:val="24"/>
    </w:rPr>
  </w:style>
  <w:style w:type="character" w:styleId="Fotnotereferanse">
    <w:name w:val="footnote reference"/>
    <w:basedOn w:val="Standardskriftforavsnitt"/>
    <w:uiPriority w:val="99"/>
    <w:semiHidden/>
    <w:unhideWhenUsed/>
    <w:rsid w:val="009C42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e9cbfd-bc38-482a-8fb5-630d297b59f7">
      <Terms xmlns="http://schemas.microsoft.com/office/infopath/2007/PartnerControls"/>
    </lcf76f155ced4ddcb4097134ff3c332f>
    <TaxCatchAll xmlns="7ee953af-53a5-4a71-abe6-be03d3d335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F30085DDF48A541A6E4338C6D567E2D" ma:contentTypeVersion="14" ma:contentTypeDescription="Opprett et nytt dokument." ma:contentTypeScope="" ma:versionID="38fbbe4257f6783419e532367968a90c">
  <xsd:schema xmlns:xsd="http://www.w3.org/2001/XMLSchema" xmlns:xs="http://www.w3.org/2001/XMLSchema" xmlns:p="http://schemas.microsoft.com/office/2006/metadata/properties" xmlns:ns2="1de9cbfd-bc38-482a-8fb5-630d297b59f7" xmlns:ns3="7ee953af-53a5-4a71-abe6-be03d3d335fc" targetNamespace="http://schemas.microsoft.com/office/2006/metadata/properties" ma:root="true" ma:fieldsID="828468c9b908ecfc2d861f565abc935c" ns2:_="" ns3:_="">
    <xsd:import namespace="1de9cbfd-bc38-482a-8fb5-630d297b59f7"/>
    <xsd:import namespace="7ee953af-53a5-4a71-abe6-be03d3d335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9cbfd-bc38-482a-8fb5-630d297b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9f309557-4a07-48f0-ba1e-e81adebb7e3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953af-53a5-4a71-abe6-be03d3d335f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d3a76bb9-e5de-4609-ad46-ec24f6207fa8}" ma:internalName="TaxCatchAll" ma:showField="CatchAllData" ma:web="7ee953af-53a5-4a71-abe6-be03d3d33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B5F4A-4700-4478-B650-FD99D572ED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f44424a-5866-4738-929a-547a50e1c108"/>
    <ds:schemaRef ds:uri="d85e3be7-2a07-4899-a55e-b1d75b4a49b6"/>
    <ds:schemaRef ds:uri="http://www.w3.org/XML/1998/namespace"/>
    <ds:schemaRef ds:uri="http://purl.org/dc/dcmitype/"/>
  </ds:schemaRefs>
</ds:datastoreItem>
</file>

<file path=customXml/itemProps2.xml><?xml version="1.0" encoding="utf-8"?>
<ds:datastoreItem xmlns:ds="http://schemas.openxmlformats.org/officeDocument/2006/customXml" ds:itemID="{CA5375D5-D15A-4A70-ADB6-FF950DAE691B}">
  <ds:schemaRefs>
    <ds:schemaRef ds:uri="http://schemas.microsoft.com/sharepoint/v3/contenttype/forms"/>
  </ds:schemaRefs>
</ds:datastoreItem>
</file>

<file path=customXml/itemProps3.xml><?xml version="1.0" encoding="utf-8"?>
<ds:datastoreItem xmlns:ds="http://schemas.openxmlformats.org/officeDocument/2006/customXml" ds:itemID="{91E2B3C8-763E-4C24-A051-19F26086BF71}"/>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1393</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Nord universitet</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Adlwarth</dc:creator>
  <cp:keywords/>
  <dc:description/>
  <cp:lastModifiedBy>Stian Røsten</cp:lastModifiedBy>
  <cp:revision>2</cp:revision>
  <dcterms:created xsi:type="dcterms:W3CDTF">2022-08-31T11:21:00Z</dcterms:created>
  <dcterms:modified xsi:type="dcterms:W3CDTF">2022-08-31T11:21:00Z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0x0101004F30085DDF48A541A6E4338C6D567E2D</vt:lpwstr>
  </property>
</Properties>
</file>